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4E0" w:rsidRPr="00C7045B" w:rsidRDefault="0019439E" w:rsidP="000F02EA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C7045B">
        <w:rPr>
          <w:rFonts w:ascii="Times New Roman" w:hAnsi="Times New Roman" w:cs="Times New Roman"/>
          <w:sz w:val="28"/>
          <w:szCs w:val="28"/>
        </w:rPr>
        <w:t>К</w:t>
      </w:r>
      <w:r w:rsidR="00E514E0" w:rsidRPr="00C7045B">
        <w:rPr>
          <w:rFonts w:ascii="Times New Roman" w:hAnsi="Times New Roman" w:cs="Times New Roman"/>
          <w:sz w:val="28"/>
          <w:szCs w:val="28"/>
        </w:rPr>
        <w:t xml:space="preserve"> 1. «Промышленное развитие страны в петровское время»</w:t>
      </w:r>
    </w:p>
    <w:p w:rsidR="00E514E0" w:rsidRPr="00C7045B" w:rsidRDefault="00E514E0" w:rsidP="00E514E0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E514E0" w:rsidRPr="00C7045B" w:rsidRDefault="00A263B9" w:rsidP="00E51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045B">
        <w:rPr>
          <w:rFonts w:ascii="Times New Roman" w:hAnsi="Times New Roman" w:cs="Times New Roman"/>
          <w:sz w:val="28"/>
          <w:szCs w:val="28"/>
        </w:rPr>
        <w:t xml:space="preserve">   </w:t>
      </w:r>
      <w:r w:rsidR="00E514E0" w:rsidRPr="00C7045B">
        <w:rPr>
          <w:rFonts w:ascii="Times New Roman" w:hAnsi="Times New Roman" w:cs="Times New Roman"/>
          <w:sz w:val="28"/>
          <w:szCs w:val="28"/>
        </w:rPr>
        <w:t xml:space="preserve">Экономика России до прихода к власти Петра 1 насчитывала огромное количество </w:t>
      </w:r>
      <w:r w:rsidRPr="00C7045B">
        <w:rPr>
          <w:rFonts w:ascii="Times New Roman" w:hAnsi="Times New Roman" w:cs="Times New Roman"/>
          <w:sz w:val="28"/>
          <w:szCs w:val="28"/>
        </w:rPr>
        <w:t>проблем. Н</w:t>
      </w:r>
      <w:r w:rsidR="00E514E0" w:rsidRPr="00C7045B">
        <w:rPr>
          <w:rFonts w:ascii="Times New Roman" w:hAnsi="Times New Roman" w:cs="Times New Roman"/>
          <w:sz w:val="28"/>
          <w:szCs w:val="28"/>
        </w:rPr>
        <w:t>е было необходимого материала для собственного обеспечения даже нужд армии. Оружие закупали в Швеции, отказавшись от импорта, стали развивать отечественное оружейное дело.</w:t>
      </w:r>
      <w:r w:rsidR="00E514E0" w:rsidRPr="00C7045B">
        <w:rPr>
          <w:sz w:val="28"/>
          <w:szCs w:val="28"/>
        </w:rPr>
        <w:t xml:space="preserve"> </w:t>
      </w:r>
      <w:r w:rsidR="00E514E0" w:rsidRPr="00C7045B">
        <w:rPr>
          <w:rFonts w:ascii="Times New Roman" w:hAnsi="Times New Roman" w:cs="Times New Roman"/>
          <w:sz w:val="28"/>
          <w:szCs w:val="28"/>
        </w:rPr>
        <w:t>Приоритетом в экономической политике Петра I было обеспечение нужд и задач внешней политики.</w:t>
      </w:r>
    </w:p>
    <w:p w:rsidR="00E514E0" w:rsidRPr="00C7045B" w:rsidRDefault="00E514E0" w:rsidP="00E51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045B">
        <w:rPr>
          <w:rFonts w:ascii="Times New Roman" w:hAnsi="Times New Roman" w:cs="Times New Roman"/>
          <w:sz w:val="28"/>
          <w:szCs w:val="28"/>
        </w:rPr>
        <w:t xml:space="preserve">      Демидов,  тульский кузнец-оружейник, который стал крупнейшим заводчиком в годы правления Петра I </w:t>
      </w:r>
      <w:r w:rsidR="00A263B9" w:rsidRPr="00C7045B">
        <w:rPr>
          <w:rFonts w:ascii="Times New Roman" w:hAnsi="Times New Roman" w:cs="Times New Roman"/>
          <w:sz w:val="28"/>
          <w:szCs w:val="28"/>
        </w:rPr>
        <w:t xml:space="preserve">и </w:t>
      </w:r>
      <w:r w:rsidRPr="00C7045B">
        <w:rPr>
          <w:rFonts w:ascii="Times New Roman" w:hAnsi="Times New Roman" w:cs="Times New Roman"/>
          <w:sz w:val="28"/>
          <w:szCs w:val="28"/>
        </w:rPr>
        <w:t>стал обеспечивать армию.</w:t>
      </w:r>
    </w:p>
    <w:p w:rsidR="00E514E0" w:rsidRPr="00C7045B" w:rsidRDefault="00E514E0" w:rsidP="00E51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045B">
        <w:rPr>
          <w:rFonts w:ascii="Times New Roman" w:hAnsi="Times New Roman" w:cs="Times New Roman"/>
          <w:sz w:val="28"/>
          <w:szCs w:val="28"/>
        </w:rPr>
        <w:t xml:space="preserve">     В первую очередь </w:t>
      </w:r>
      <w:r w:rsidR="00A263B9" w:rsidRPr="00C7045B">
        <w:rPr>
          <w:rFonts w:ascii="Times New Roman" w:hAnsi="Times New Roman" w:cs="Times New Roman"/>
          <w:sz w:val="28"/>
          <w:szCs w:val="28"/>
        </w:rPr>
        <w:t>развивали текстильные</w:t>
      </w:r>
      <w:r w:rsidRPr="00C7045B">
        <w:rPr>
          <w:rFonts w:ascii="Times New Roman" w:hAnsi="Times New Roman" w:cs="Times New Roman"/>
          <w:sz w:val="28"/>
          <w:szCs w:val="28"/>
        </w:rPr>
        <w:t xml:space="preserve"> мануфактур</w:t>
      </w:r>
      <w:r w:rsidR="00A263B9" w:rsidRPr="00C7045B">
        <w:rPr>
          <w:rFonts w:ascii="Times New Roman" w:hAnsi="Times New Roman" w:cs="Times New Roman"/>
          <w:sz w:val="28"/>
          <w:szCs w:val="28"/>
        </w:rPr>
        <w:t>ы. В</w:t>
      </w:r>
      <w:r w:rsidRPr="00C7045B">
        <w:rPr>
          <w:rFonts w:ascii="Times New Roman" w:hAnsi="Times New Roman" w:cs="Times New Roman"/>
          <w:sz w:val="28"/>
          <w:szCs w:val="28"/>
        </w:rPr>
        <w:t xml:space="preserve"> 1721 году владельцам мануфактур было разрешено </w:t>
      </w:r>
      <w:r w:rsidR="00A263B9" w:rsidRPr="00C7045B">
        <w:rPr>
          <w:rFonts w:ascii="Times New Roman" w:hAnsi="Times New Roman" w:cs="Times New Roman"/>
          <w:sz w:val="28"/>
          <w:szCs w:val="28"/>
        </w:rPr>
        <w:t>покупать</w:t>
      </w:r>
      <w:r w:rsidRPr="00C7045B">
        <w:rPr>
          <w:rFonts w:ascii="Times New Roman" w:hAnsi="Times New Roman" w:cs="Times New Roman"/>
          <w:sz w:val="28"/>
          <w:szCs w:val="28"/>
        </w:rPr>
        <w:t xml:space="preserve"> крестьян без земли.</w:t>
      </w:r>
    </w:p>
    <w:p w:rsidR="00E514E0" w:rsidRPr="00C7045B" w:rsidRDefault="00A263B9" w:rsidP="00E51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045B">
        <w:rPr>
          <w:rFonts w:ascii="Times New Roman" w:hAnsi="Times New Roman" w:cs="Times New Roman"/>
          <w:sz w:val="28"/>
          <w:szCs w:val="28"/>
        </w:rPr>
        <w:t xml:space="preserve">     </w:t>
      </w:r>
      <w:r w:rsidR="00E514E0" w:rsidRPr="00C7045B">
        <w:rPr>
          <w:rFonts w:ascii="Times New Roman" w:hAnsi="Times New Roman" w:cs="Times New Roman"/>
          <w:sz w:val="28"/>
          <w:szCs w:val="28"/>
        </w:rPr>
        <w:t>Петр 1 поощрял протекционизм -  политику, направленную на поддержку отечественно</w:t>
      </w:r>
      <w:r w:rsidRPr="00C7045B">
        <w:rPr>
          <w:rFonts w:ascii="Times New Roman" w:hAnsi="Times New Roman" w:cs="Times New Roman"/>
          <w:sz w:val="28"/>
          <w:szCs w:val="28"/>
        </w:rPr>
        <w:t>го производителя товаров</w:t>
      </w:r>
      <w:r w:rsidR="00E514E0" w:rsidRPr="00C7045B">
        <w:rPr>
          <w:rFonts w:ascii="Times New Roman" w:hAnsi="Times New Roman" w:cs="Times New Roman"/>
          <w:sz w:val="28"/>
          <w:szCs w:val="28"/>
        </w:rPr>
        <w:t>. Для пополнения казны и установления множества новых налогов 1718-1724 гг. была проведена подушная перепись. Итогом развития экономики в годы правления Петра I стало расширение объёма выпускаемой продукции</w:t>
      </w:r>
    </w:p>
    <w:p w:rsidR="00E514E0" w:rsidRPr="00C7045B" w:rsidRDefault="00E514E0" w:rsidP="00E514E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E514E0" w:rsidRPr="00C7045B" w:rsidRDefault="0019439E" w:rsidP="000F02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045B">
        <w:rPr>
          <w:rFonts w:ascii="Times New Roman" w:hAnsi="Times New Roman" w:cs="Times New Roman"/>
          <w:sz w:val="28"/>
          <w:szCs w:val="28"/>
        </w:rPr>
        <w:t>К</w:t>
      </w:r>
      <w:r w:rsidR="00E514E0" w:rsidRPr="00C7045B">
        <w:rPr>
          <w:rFonts w:ascii="Times New Roman" w:hAnsi="Times New Roman" w:cs="Times New Roman"/>
          <w:sz w:val="28"/>
          <w:szCs w:val="28"/>
        </w:rPr>
        <w:t xml:space="preserve"> 2. «Геополитические успехи России в правление Петра 1»</w:t>
      </w:r>
    </w:p>
    <w:p w:rsidR="00E514E0" w:rsidRPr="00C7045B" w:rsidRDefault="00E514E0" w:rsidP="00E51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14E0" w:rsidRPr="00C7045B" w:rsidRDefault="00A263B9" w:rsidP="00E51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045B">
        <w:rPr>
          <w:rFonts w:ascii="Times New Roman" w:hAnsi="Times New Roman" w:cs="Times New Roman"/>
          <w:sz w:val="28"/>
          <w:szCs w:val="28"/>
        </w:rPr>
        <w:t xml:space="preserve">   </w:t>
      </w:r>
      <w:r w:rsidR="00E514E0" w:rsidRPr="00C7045B">
        <w:rPr>
          <w:rFonts w:ascii="Times New Roman" w:hAnsi="Times New Roman" w:cs="Times New Roman"/>
          <w:sz w:val="28"/>
          <w:szCs w:val="28"/>
        </w:rPr>
        <w:t>В 1696 году</w:t>
      </w:r>
      <w:r w:rsidR="00845892" w:rsidRPr="00C7045B">
        <w:rPr>
          <w:rFonts w:ascii="Times New Roman" w:hAnsi="Times New Roman" w:cs="Times New Roman"/>
          <w:sz w:val="28"/>
          <w:szCs w:val="28"/>
        </w:rPr>
        <w:t xml:space="preserve"> </w:t>
      </w:r>
      <w:r w:rsidR="00E514E0" w:rsidRPr="00C7045B">
        <w:rPr>
          <w:rFonts w:ascii="Times New Roman" w:hAnsi="Times New Roman" w:cs="Times New Roman"/>
          <w:sz w:val="28"/>
          <w:szCs w:val="28"/>
        </w:rPr>
        <w:t>Петр I отправился под именем урядника Петра Михайлова в «Великое посольство» в Европу для поиска союзников.   Итогом Великого посольства стала закладка основ будущего союза против Швеции в борьбе за выход России к Балтике, что стало причиной  Северной войны 1700 – 1721 годов. В Северной войне русская армия лишь один раз потерпела поражение. «</w:t>
      </w:r>
      <w:proofErr w:type="spellStart"/>
      <w:r w:rsidR="00E514E0" w:rsidRPr="00C7045B">
        <w:rPr>
          <w:rFonts w:ascii="Times New Roman" w:hAnsi="Times New Roman" w:cs="Times New Roman"/>
          <w:sz w:val="28"/>
          <w:szCs w:val="28"/>
        </w:rPr>
        <w:t>Конфузия</w:t>
      </w:r>
      <w:proofErr w:type="spellEnd"/>
      <w:r w:rsidR="00E514E0" w:rsidRPr="00C7045B">
        <w:rPr>
          <w:rFonts w:ascii="Times New Roman" w:hAnsi="Times New Roman" w:cs="Times New Roman"/>
          <w:sz w:val="28"/>
          <w:szCs w:val="28"/>
        </w:rPr>
        <w:t xml:space="preserve">» с русской армией случилась в сражении под Нарвой. Укрепив </w:t>
      </w:r>
      <w:r w:rsidR="000F02EA" w:rsidRPr="00C7045B">
        <w:rPr>
          <w:rFonts w:ascii="Times New Roman" w:hAnsi="Times New Roman" w:cs="Times New Roman"/>
          <w:sz w:val="28"/>
          <w:szCs w:val="28"/>
        </w:rPr>
        <w:t xml:space="preserve">силы (армия стала комплектоваться из рекрутов) </w:t>
      </w:r>
      <w:r w:rsidR="00E514E0" w:rsidRPr="00C7045B">
        <w:rPr>
          <w:rFonts w:ascii="Times New Roman" w:hAnsi="Times New Roman" w:cs="Times New Roman"/>
          <w:sz w:val="28"/>
          <w:szCs w:val="28"/>
        </w:rPr>
        <w:t>русская армия впервые вышла на берега Балтийского моря и заняла устье реки Невы после взятия крепости Нарва</w:t>
      </w:r>
      <w:r w:rsidR="000F02EA" w:rsidRPr="00C7045B">
        <w:rPr>
          <w:rFonts w:ascii="Times New Roman" w:hAnsi="Times New Roman" w:cs="Times New Roman"/>
          <w:sz w:val="28"/>
          <w:szCs w:val="28"/>
        </w:rPr>
        <w:t xml:space="preserve"> в 1700 году</w:t>
      </w:r>
      <w:r w:rsidR="00E514E0" w:rsidRPr="00C7045B">
        <w:rPr>
          <w:rFonts w:ascii="Times New Roman" w:hAnsi="Times New Roman" w:cs="Times New Roman"/>
          <w:sz w:val="28"/>
          <w:szCs w:val="28"/>
        </w:rPr>
        <w:t xml:space="preserve">. Сражение у Лесной  </w:t>
      </w:r>
      <w:r w:rsidR="000F02EA" w:rsidRPr="00C7045B">
        <w:rPr>
          <w:rFonts w:ascii="Times New Roman" w:hAnsi="Times New Roman" w:cs="Times New Roman"/>
          <w:sz w:val="28"/>
          <w:szCs w:val="28"/>
        </w:rPr>
        <w:t>получило название «матери Полтавской баталии», это в</w:t>
      </w:r>
      <w:r w:rsidR="00E514E0" w:rsidRPr="00C7045B">
        <w:rPr>
          <w:rFonts w:ascii="Times New Roman" w:hAnsi="Times New Roman" w:cs="Times New Roman"/>
          <w:sz w:val="28"/>
          <w:szCs w:val="28"/>
        </w:rPr>
        <w:t>еликое сражен</w:t>
      </w:r>
      <w:r w:rsidR="000F02EA" w:rsidRPr="00C7045B">
        <w:rPr>
          <w:rFonts w:ascii="Times New Roman" w:hAnsi="Times New Roman" w:cs="Times New Roman"/>
          <w:sz w:val="28"/>
          <w:szCs w:val="28"/>
        </w:rPr>
        <w:t xml:space="preserve">ие Северной войны произошло в </w:t>
      </w:r>
      <w:r w:rsidR="00E514E0" w:rsidRPr="00C7045B">
        <w:rPr>
          <w:rFonts w:ascii="Times New Roman" w:hAnsi="Times New Roman" w:cs="Times New Roman"/>
          <w:sz w:val="28"/>
          <w:szCs w:val="28"/>
        </w:rPr>
        <w:t xml:space="preserve"> 1709. </w:t>
      </w:r>
      <w:r w:rsidR="000F02EA" w:rsidRPr="00C7045B">
        <w:rPr>
          <w:rFonts w:ascii="Times New Roman" w:hAnsi="Times New Roman" w:cs="Times New Roman"/>
          <w:sz w:val="28"/>
          <w:szCs w:val="28"/>
        </w:rPr>
        <w:t xml:space="preserve"> В</w:t>
      </w:r>
      <w:r w:rsidR="00E514E0" w:rsidRPr="00C7045B">
        <w:rPr>
          <w:rFonts w:ascii="Times New Roman" w:hAnsi="Times New Roman" w:cs="Times New Roman"/>
          <w:sz w:val="28"/>
          <w:szCs w:val="28"/>
        </w:rPr>
        <w:t xml:space="preserve"> сражении </w:t>
      </w:r>
      <w:r w:rsidR="000F02EA" w:rsidRPr="00C7045B">
        <w:rPr>
          <w:rFonts w:ascii="Times New Roman" w:hAnsi="Times New Roman" w:cs="Times New Roman"/>
          <w:sz w:val="28"/>
          <w:szCs w:val="28"/>
        </w:rPr>
        <w:t xml:space="preserve">у мыса Гангут в 1714 году </w:t>
      </w:r>
      <w:r w:rsidR="00E514E0" w:rsidRPr="00C7045B">
        <w:rPr>
          <w:rFonts w:ascii="Times New Roman" w:hAnsi="Times New Roman" w:cs="Times New Roman"/>
          <w:sz w:val="28"/>
          <w:szCs w:val="28"/>
        </w:rPr>
        <w:t>русские нанесли шведам первое крупное</w:t>
      </w:r>
      <w:r w:rsidR="000F02EA" w:rsidRPr="00C7045B">
        <w:rPr>
          <w:rFonts w:ascii="Times New Roman" w:hAnsi="Times New Roman" w:cs="Times New Roman"/>
          <w:sz w:val="28"/>
          <w:szCs w:val="28"/>
        </w:rPr>
        <w:t xml:space="preserve"> поражение на море. Вторая крупная м</w:t>
      </w:r>
      <w:r w:rsidR="00845892" w:rsidRPr="00C7045B">
        <w:rPr>
          <w:rFonts w:ascii="Times New Roman" w:hAnsi="Times New Roman" w:cs="Times New Roman"/>
          <w:sz w:val="28"/>
          <w:szCs w:val="28"/>
        </w:rPr>
        <w:t xml:space="preserve">орская победа у острова </w:t>
      </w:r>
      <w:proofErr w:type="spellStart"/>
      <w:r w:rsidR="00845892" w:rsidRPr="00C7045B">
        <w:rPr>
          <w:rFonts w:ascii="Times New Roman" w:hAnsi="Times New Roman" w:cs="Times New Roman"/>
          <w:sz w:val="28"/>
          <w:szCs w:val="28"/>
        </w:rPr>
        <w:t>Гренгам</w:t>
      </w:r>
      <w:proofErr w:type="spellEnd"/>
      <w:r w:rsidR="00845892" w:rsidRPr="00C7045B">
        <w:rPr>
          <w:rFonts w:ascii="Times New Roman" w:hAnsi="Times New Roman" w:cs="Times New Roman"/>
          <w:sz w:val="28"/>
          <w:szCs w:val="28"/>
        </w:rPr>
        <w:t xml:space="preserve">, в </w:t>
      </w:r>
      <w:r w:rsidR="000F02EA" w:rsidRPr="00C7045B">
        <w:rPr>
          <w:rFonts w:ascii="Times New Roman" w:hAnsi="Times New Roman" w:cs="Times New Roman"/>
          <w:sz w:val="28"/>
          <w:szCs w:val="28"/>
        </w:rPr>
        <w:t>1720</w:t>
      </w:r>
      <w:r w:rsidR="00845892" w:rsidRPr="00C7045B">
        <w:rPr>
          <w:rFonts w:ascii="Times New Roman" w:hAnsi="Times New Roman" w:cs="Times New Roman"/>
          <w:sz w:val="28"/>
          <w:szCs w:val="28"/>
        </w:rPr>
        <w:t>году</w:t>
      </w:r>
      <w:r w:rsidR="000F02EA" w:rsidRPr="00C7045B">
        <w:rPr>
          <w:rFonts w:ascii="Times New Roman" w:hAnsi="Times New Roman" w:cs="Times New Roman"/>
          <w:sz w:val="28"/>
          <w:szCs w:val="28"/>
        </w:rPr>
        <w:t xml:space="preserve">. В 1721 – подписание </w:t>
      </w:r>
      <w:proofErr w:type="spellStart"/>
      <w:r w:rsidR="000F02EA" w:rsidRPr="00C7045B">
        <w:rPr>
          <w:rFonts w:ascii="Times New Roman" w:hAnsi="Times New Roman" w:cs="Times New Roman"/>
          <w:sz w:val="28"/>
          <w:szCs w:val="28"/>
        </w:rPr>
        <w:t>Ништадского</w:t>
      </w:r>
      <w:proofErr w:type="spellEnd"/>
      <w:r w:rsidR="000F02EA" w:rsidRPr="00C7045B">
        <w:rPr>
          <w:rFonts w:ascii="Times New Roman" w:hAnsi="Times New Roman" w:cs="Times New Roman"/>
          <w:sz w:val="28"/>
          <w:szCs w:val="28"/>
        </w:rPr>
        <w:t xml:space="preserve"> мира, победа в войне.</w:t>
      </w:r>
    </w:p>
    <w:p w:rsidR="000F02EA" w:rsidRPr="00C7045B" w:rsidRDefault="000F02EA" w:rsidP="00E51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02EA" w:rsidRPr="00C7045B" w:rsidRDefault="0019439E" w:rsidP="000F02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045B">
        <w:rPr>
          <w:rFonts w:ascii="Times New Roman" w:hAnsi="Times New Roman" w:cs="Times New Roman"/>
          <w:sz w:val="28"/>
          <w:szCs w:val="28"/>
        </w:rPr>
        <w:t>К</w:t>
      </w:r>
      <w:r w:rsidR="000F02EA" w:rsidRPr="00C7045B">
        <w:rPr>
          <w:rFonts w:ascii="Times New Roman" w:hAnsi="Times New Roman" w:cs="Times New Roman"/>
          <w:sz w:val="28"/>
          <w:szCs w:val="28"/>
        </w:rPr>
        <w:t xml:space="preserve"> 3. «Культурное развитие России в годы Петра 1»</w:t>
      </w:r>
    </w:p>
    <w:p w:rsidR="003423A1" w:rsidRPr="00C7045B" w:rsidRDefault="003423A1" w:rsidP="00845892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7045B">
        <w:rPr>
          <w:rFonts w:ascii="Times New Roman" w:hAnsi="Times New Roman" w:cs="Times New Roman"/>
          <w:sz w:val="28"/>
          <w:szCs w:val="28"/>
        </w:rPr>
        <w:t xml:space="preserve">В эпоху Петра 1 произошло бурное развитие культурной сферы в России. </w:t>
      </w:r>
    </w:p>
    <w:p w:rsidR="000F02EA" w:rsidRPr="00C7045B" w:rsidRDefault="003423A1" w:rsidP="00845892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7045B">
        <w:rPr>
          <w:rFonts w:ascii="Times New Roman" w:hAnsi="Times New Roman" w:cs="Times New Roman"/>
          <w:sz w:val="28"/>
          <w:szCs w:val="28"/>
        </w:rPr>
        <w:t>Было введено светское образование,</w:t>
      </w:r>
      <w:r w:rsidRPr="00C7045B">
        <w:rPr>
          <w:sz w:val="28"/>
          <w:szCs w:val="28"/>
        </w:rPr>
        <w:t xml:space="preserve"> </w:t>
      </w:r>
      <w:r w:rsidRPr="00C7045B">
        <w:rPr>
          <w:rFonts w:ascii="Times New Roman" w:hAnsi="Times New Roman" w:cs="Times New Roman"/>
          <w:sz w:val="28"/>
          <w:szCs w:val="28"/>
        </w:rPr>
        <w:t xml:space="preserve"> выпущен первого учебника «Арифметики» (автор - Магницкий), введён новый календарь, отсчет года начинался со дня возникновение Рима. Ассамблеи </w:t>
      </w:r>
      <w:proofErr w:type="gramStart"/>
      <w:r w:rsidRPr="00C7045B">
        <w:rPr>
          <w:rFonts w:ascii="Times New Roman" w:hAnsi="Times New Roman" w:cs="Times New Roman"/>
          <w:sz w:val="28"/>
          <w:szCs w:val="28"/>
        </w:rPr>
        <w:t>м-</w:t>
      </w:r>
      <w:proofErr w:type="gramEnd"/>
      <w:r w:rsidRPr="00C7045B">
        <w:rPr>
          <w:rFonts w:ascii="Times New Roman" w:hAnsi="Times New Roman" w:cs="Times New Roman"/>
          <w:sz w:val="28"/>
          <w:szCs w:val="28"/>
        </w:rPr>
        <w:t xml:space="preserve"> прообраз бала, культурное нововведение Петра 1. В 1703 году появилась первая печатная газета «Ведомости», был введен гражданский шрифт. Для выращивания лекарственных растений и развития медицины был основан Аптекарский огород в Москве. Открыт первый русский музей — Кунсткамера, в 1719 году. С эпохой Петра 1 связано много великих имен: Яков Брюс - учёный и </w:t>
      </w:r>
      <w:r w:rsidRPr="00C7045B">
        <w:rPr>
          <w:rFonts w:ascii="Times New Roman" w:hAnsi="Times New Roman" w:cs="Times New Roman"/>
          <w:sz w:val="28"/>
          <w:szCs w:val="28"/>
        </w:rPr>
        <w:lastRenderedPageBreak/>
        <w:t xml:space="preserve">изобретатель, с ним </w:t>
      </w:r>
      <w:r w:rsidR="000F02EA" w:rsidRPr="00C7045B">
        <w:rPr>
          <w:rFonts w:ascii="Times New Roman" w:hAnsi="Times New Roman" w:cs="Times New Roman"/>
          <w:sz w:val="28"/>
          <w:szCs w:val="28"/>
        </w:rPr>
        <w:t xml:space="preserve"> связано открытие Навигацкой школы, оборудование обсерватории, составление первой в России карты </w:t>
      </w:r>
      <w:r w:rsidRPr="00C7045B">
        <w:rPr>
          <w:rFonts w:ascii="Times New Roman" w:hAnsi="Times New Roman" w:cs="Times New Roman"/>
          <w:sz w:val="28"/>
          <w:szCs w:val="28"/>
        </w:rPr>
        <w:t xml:space="preserve">звёздного неба. </w:t>
      </w:r>
      <w:proofErr w:type="spellStart"/>
      <w:r w:rsidRPr="00C7045B">
        <w:rPr>
          <w:rFonts w:ascii="Times New Roman" w:hAnsi="Times New Roman" w:cs="Times New Roman"/>
          <w:sz w:val="28"/>
          <w:szCs w:val="28"/>
        </w:rPr>
        <w:t>Трезини</w:t>
      </w:r>
      <w:proofErr w:type="spellEnd"/>
      <w:r w:rsidRPr="00C7045B">
        <w:rPr>
          <w:rFonts w:ascii="Times New Roman" w:hAnsi="Times New Roman" w:cs="Times New Roman"/>
          <w:sz w:val="28"/>
          <w:szCs w:val="28"/>
        </w:rPr>
        <w:t xml:space="preserve"> – великий архитектор, с его именем связаны памятники архитектуры. </w:t>
      </w:r>
      <w:r w:rsidR="000F02EA" w:rsidRPr="00C7045B">
        <w:rPr>
          <w:rFonts w:ascii="Times New Roman" w:hAnsi="Times New Roman" w:cs="Times New Roman"/>
          <w:sz w:val="28"/>
          <w:szCs w:val="28"/>
        </w:rPr>
        <w:t>Вое</w:t>
      </w:r>
      <w:r w:rsidRPr="00C7045B">
        <w:rPr>
          <w:rFonts w:ascii="Times New Roman" w:hAnsi="Times New Roman" w:cs="Times New Roman"/>
          <w:sz w:val="28"/>
          <w:szCs w:val="28"/>
        </w:rPr>
        <w:t>нный деятель, адмирал, р</w:t>
      </w:r>
      <w:r w:rsidR="000F02EA" w:rsidRPr="00C7045B">
        <w:rPr>
          <w:rFonts w:ascii="Times New Roman" w:hAnsi="Times New Roman" w:cs="Times New Roman"/>
          <w:sz w:val="28"/>
          <w:szCs w:val="28"/>
        </w:rPr>
        <w:t>ук</w:t>
      </w:r>
      <w:r w:rsidRPr="00C7045B">
        <w:rPr>
          <w:rFonts w:ascii="Times New Roman" w:hAnsi="Times New Roman" w:cs="Times New Roman"/>
          <w:sz w:val="28"/>
          <w:szCs w:val="28"/>
        </w:rPr>
        <w:t xml:space="preserve">оводителей Великого посольства  - Лефорт.  </w:t>
      </w:r>
      <w:r w:rsidR="000F02EA" w:rsidRPr="00C7045B">
        <w:rPr>
          <w:rFonts w:ascii="Times New Roman" w:hAnsi="Times New Roman" w:cs="Times New Roman"/>
          <w:sz w:val="28"/>
          <w:szCs w:val="28"/>
        </w:rPr>
        <w:t xml:space="preserve">Политический и церковный деятель, </w:t>
      </w:r>
      <w:r w:rsidRPr="00C7045B">
        <w:rPr>
          <w:rFonts w:ascii="Times New Roman" w:hAnsi="Times New Roman" w:cs="Times New Roman"/>
          <w:sz w:val="28"/>
          <w:szCs w:val="28"/>
        </w:rPr>
        <w:t xml:space="preserve">писатель, историк эпохи Петра 1 - Прокопович Феофан. </w:t>
      </w:r>
    </w:p>
    <w:p w:rsidR="004F7B72" w:rsidRPr="00C7045B" w:rsidRDefault="004F7B72" w:rsidP="00845892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CB6C87" w:rsidRPr="00C7045B" w:rsidRDefault="004F7B72" w:rsidP="00CB6C87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C7045B">
        <w:rPr>
          <w:rFonts w:ascii="Times New Roman" w:hAnsi="Times New Roman" w:cs="Times New Roman"/>
          <w:sz w:val="28"/>
          <w:szCs w:val="28"/>
        </w:rPr>
        <w:t xml:space="preserve">К 4 </w:t>
      </w:r>
      <w:r w:rsidR="00CB6C87" w:rsidRPr="00C7045B">
        <w:rPr>
          <w:rFonts w:ascii="Times New Roman" w:hAnsi="Times New Roman" w:cs="Times New Roman"/>
          <w:sz w:val="28"/>
          <w:szCs w:val="28"/>
        </w:rPr>
        <w:t xml:space="preserve"> «Научные достижения»</w:t>
      </w:r>
    </w:p>
    <w:p w:rsidR="00CB6C87" w:rsidRPr="00C7045B" w:rsidRDefault="00CB6C87" w:rsidP="00CB6C87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CB6C87" w:rsidRPr="00C7045B" w:rsidRDefault="00CB6C87" w:rsidP="00CB6C87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7045B">
        <w:rPr>
          <w:rFonts w:ascii="Times New Roman" w:hAnsi="Times New Roman" w:cs="Times New Roman"/>
          <w:sz w:val="28"/>
          <w:szCs w:val="28"/>
        </w:rPr>
        <w:t>В эпоху Петра 1 произошло бурное развитие научной сферы в России. Достижения науки были направлены на удовлетворение нужд экономики. На Урале в 1703 г. открыл крестьянин Шилов месторождение медных руд. Первый «рудознатец», открывший месторождение каменного угля был Гр. Капустин. Составлена  первая в России карта звёздного неба Яковом Брюсом, Нартов сконструировал  токарные станки. Никоновым была создана первая русская подводная лодка. Начинают изготавливать в России и металлические хирургические инструменты.</w:t>
      </w:r>
    </w:p>
    <w:p w:rsidR="00CB6C87" w:rsidRPr="00C7045B" w:rsidRDefault="00CB6C87" w:rsidP="00CB6C87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7045B">
        <w:rPr>
          <w:rFonts w:ascii="Times New Roman" w:hAnsi="Times New Roman" w:cs="Times New Roman"/>
          <w:sz w:val="28"/>
          <w:szCs w:val="28"/>
        </w:rPr>
        <w:t>В Петербурге в 1719 открыт первый русский музей — Кунсткамера, в 1725 году была торжественно открыта  Академия наук.</w:t>
      </w:r>
    </w:p>
    <w:p w:rsidR="00CB6C87" w:rsidRPr="00C7045B" w:rsidRDefault="00CB6C87" w:rsidP="00CB6C87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CB6C87" w:rsidRPr="00C7045B" w:rsidRDefault="00CB6C87" w:rsidP="00CB6C87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C7045B">
        <w:rPr>
          <w:rFonts w:ascii="Times New Roman" w:hAnsi="Times New Roman" w:cs="Times New Roman"/>
          <w:sz w:val="28"/>
          <w:szCs w:val="28"/>
        </w:rPr>
        <w:t>К 5 «Образовательные реформы Петра 1»</w:t>
      </w:r>
    </w:p>
    <w:p w:rsidR="00CB6C87" w:rsidRPr="00C7045B" w:rsidRDefault="009E53D0" w:rsidP="009E53D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7045B">
        <w:rPr>
          <w:rFonts w:ascii="Times New Roman" w:hAnsi="Times New Roman" w:cs="Times New Roman"/>
          <w:sz w:val="28"/>
          <w:szCs w:val="28"/>
        </w:rPr>
        <w:t xml:space="preserve"> В эпоху Петра 1 произошло бурное развитие образования  в России.  Н</w:t>
      </w:r>
      <w:r w:rsidR="00CB6C87" w:rsidRPr="00C7045B">
        <w:rPr>
          <w:rFonts w:ascii="Times New Roman" w:hAnsi="Times New Roman" w:cs="Times New Roman"/>
          <w:sz w:val="28"/>
          <w:szCs w:val="28"/>
        </w:rPr>
        <w:t xml:space="preserve">еобразованным дворянам в петровскую </w:t>
      </w:r>
      <w:r w:rsidRPr="00C7045B">
        <w:rPr>
          <w:rFonts w:ascii="Times New Roman" w:hAnsi="Times New Roman" w:cs="Times New Roman"/>
          <w:sz w:val="28"/>
          <w:szCs w:val="28"/>
        </w:rPr>
        <w:t xml:space="preserve">эпоху даже жениться запрещалось. Был выпущен первый  учебник «Арифметики»,  автор Магницкий. Появились светские школы, на Урале Татищев открывает школы для детей мастеровых, была введена гражданской азбуки в 1708 году и гражданский шрифт. В 1703 году выпущена первая печатная газета «Ведомости». В Петербурге </w:t>
      </w:r>
      <w:proofErr w:type="gramStart"/>
      <w:r w:rsidRPr="00C7045B">
        <w:rPr>
          <w:rFonts w:ascii="Times New Roman" w:hAnsi="Times New Roman" w:cs="Times New Roman"/>
          <w:sz w:val="28"/>
          <w:szCs w:val="28"/>
        </w:rPr>
        <w:t>открыты</w:t>
      </w:r>
      <w:proofErr w:type="gramEnd"/>
      <w:r w:rsidRPr="00C7045B">
        <w:rPr>
          <w:rFonts w:ascii="Times New Roman" w:hAnsi="Times New Roman" w:cs="Times New Roman"/>
          <w:sz w:val="28"/>
          <w:szCs w:val="28"/>
        </w:rPr>
        <w:t xml:space="preserve"> - Общественная библиотека в 1714 году, первый русский музей Кунсткамера в 1719 году, Академия Наук в 1725 году.</w:t>
      </w:r>
    </w:p>
    <w:p w:rsidR="00CB6C87" w:rsidRPr="00C7045B" w:rsidRDefault="00CB6C87" w:rsidP="00CB6C87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CB6C87" w:rsidRPr="00C7045B" w:rsidRDefault="00CB6C87" w:rsidP="00CB6C87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CB6C87" w:rsidRPr="00C7045B" w:rsidRDefault="009E53D0" w:rsidP="009E53D0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C7045B">
        <w:rPr>
          <w:rFonts w:ascii="Times New Roman" w:hAnsi="Times New Roman" w:cs="Times New Roman"/>
          <w:sz w:val="28"/>
          <w:szCs w:val="28"/>
        </w:rPr>
        <w:t xml:space="preserve">К 6 «Военные успехи Петра 1» </w:t>
      </w:r>
    </w:p>
    <w:p w:rsidR="00C7045B" w:rsidRPr="00C7045B" w:rsidRDefault="00C7045B" w:rsidP="009E53D0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E514E0" w:rsidRPr="00C7045B" w:rsidRDefault="00C7045B" w:rsidP="00C704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045B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r w:rsidRPr="00C7045B">
        <w:rPr>
          <w:rFonts w:ascii="Times New Roman" w:hAnsi="Times New Roman" w:cs="Times New Roman"/>
          <w:sz w:val="28"/>
          <w:szCs w:val="28"/>
        </w:rPr>
        <w:t>В 1696 году Петр I в</w:t>
      </w:r>
      <w:r w:rsidR="00873E36">
        <w:rPr>
          <w:rFonts w:ascii="Times New Roman" w:hAnsi="Times New Roman" w:cs="Times New Roman"/>
          <w:sz w:val="28"/>
          <w:szCs w:val="28"/>
        </w:rPr>
        <w:t xml:space="preserve"> составе «Великого посольства</w:t>
      </w:r>
      <w:r w:rsidRPr="00C7045B">
        <w:rPr>
          <w:rFonts w:ascii="Times New Roman" w:hAnsi="Times New Roman" w:cs="Times New Roman"/>
          <w:sz w:val="28"/>
          <w:szCs w:val="28"/>
        </w:rPr>
        <w:t xml:space="preserve">» </w:t>
      </w:r>
      <w:r w:rsidR="00873E36">
        <w:rPr>
          <w:rFonts w:ascii="Times New Roman" w:hAnsi="Times New Roman" w:cs="Times New Roman"/>
          <w:sz w:val="28"/>
          <w:szCs w:val="28"/>
        </w:rPr>
        <w:t xml:space="preserve">отправился </w:t>
      </w:r>
      <w:r w:rsidRPr="00C7045B">
        <w:rPr>
          <w:rFonts w:ascii="Times New Roman" w:hAnsi="Times New Roman" w:cs="Times New Roman"/>
          <w:sz w:val="28"/>
          <w:szCs w:val="28"/>
        </w:rPr>
        <w:t>в Европу для поиска союзников.   Итогом Великого посольства стала закладка основ будущего союза против Швеции в борьбе за выход России к Балтике, что стало причиной  Северной войны 1700 – 1721 годов. В войне русская армия лишь один раз потерпела поражение. «</w:t>
      </w:r>
      <w:proofErr w:type="spellStart"/>
      <w:r w:rsidRPr="00C7045B">
        <w:rPr>
          <w:rFonts w:ascii="Times New Roman" w:hAnsi="Times New Roman" w:cs="Times New Roman"/>
          <w:sz w:val="28"/>
          <w:szCs w:val="28"/>
        </w:rPr>
        <w:t>Конфузия</w:t>
      </w:r>
      <w:proofErr w:type="spellEnd"/>
      <w:r w:rsidRPr="00C7045B">
        <w:rPr>
          <w:rFonts w:ascii="Times New Roman" w:hAnsi="Times New Roman" w:cs="Times New Roman"/>
          <w:sz w:val="28"/>
          <w:szCs w:val="28"/>
        </w:rPr>
        <w:t xml:space="preserve">» с русской армией случилась в сражении под Нарвой. Укрепив силы, русская армия впервые вышла на берега Балтийского моря и заняла устье реки Невы после взятия крепости Нарва в 1700 году. В Северной войне принимали участие великие полководцы петровских времен – Михаил Голицын и соратник Петра 1 Александр Меншиков. Сражение у Лесной  получило название «матери Полтавской баталии», это великое сражение Северной войны произошло в  1709.  В сражении у мыса Гангут в 1714 году русские нанесли шведам первое </w:t>
      </w:r>
      <w:r w:rsidRPr="00C7045B">
        <w:rPr>
          <w:rFonts w:ascii="Times New Roman" w:hAnsi="Times New Roman" w:cs="Times New Roman"/>
          <w:sz w:val="28"/>
          <w:szCs w:val="28"/>
        </w:rPr>
        <w:lastRenderedPageBreak/>
        <w:t xml:space="preserve">крупное поражение на море. Вторая крупная морская победа у острова </w:t>
      </w:r>
      <w:proofErr w:type="spellStart"/>
      <w:r w:rsidRPr="00C7045B">
        <w:rPr>
          <w:rFonts w:ascii="Times New Roman" w:hAnsi="Times New Roman" w:cs="Times New Roman"/>
          <w:sz w:val="28"/>
          <w:szCs w:val="28"/>
        </w:rPr>
        <w:t>Гренгам</w:t>
      </w:r>
      <w:proofErr w:type="spellEnd"/>
      <w:r w:rsidRPr="00C7045B">
        <w:rPr>
          <w:rFonts w:ascii="Times New Roman" w:hAnsi="Times New Roman" w:cs="Times New Roman"/>
          <w:sz w:val="28"/>
          <w:szCs w:val="28"/>
        </w:rPr>
        <w:t xml:space="preserve">, в 1720году. В 1721 – победа и подписание </w:t>
      </w:r>
      <w:proofErr w:type="spellStart"/>
      <w:r w:rsidRPr="00C7045B">
        <w:rPr>
          <w:rFonts w:ascii="Times New Roman" w:hAnsi="Times New Roman" w:cs="Times New Roman"/>
          <w:sz w:val="28"/>
          <w:szCs w:val="28"/>
        </w:rPr>
        <w:t>Ништадского</w:t>
      </w:r>
      <w:proofErr w:type="spellEnd"/>
      <w:r w:rsidRPr="00C7045B">
        <w:rPr>
          <w:rFonts w:ascii="Times New Roman" w:hAnsi="Times New Roman" w:cs="Times New Roman"/>
          <w:sz w:val="28"/>
          <w:szCs w:val="28"/>
        </w:rPr>
        <w:t xml:space="preserve"> мира.</w:t>
      </w:r>
      <w:bookmarkEnd w:id="0"/>
    </w:p>
    <w:p w:rsidR="00C7045B" w:rsidRPr="00C7045B" w:rsidRDefault="00C7045B" w:rsidP="00C704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02EA" w:rsidRPr="00C7045B" w:rsidRDefault="0019439E" w:rsidP="000F02EA">
      <w:pPr>
        <w:jc w:val="center"/>
        <w:rPr>
          <w:rFonts w:ascii="Times New Roman" w:hAnsi="Times New Roman" w:cs="Times New Roman"/>
          <w:sz w:val="28"/>
          <w:szCs w:val="28"/>
        </w:rPr>
      </w:pPr>
      <w:r w:rsidRPr="00C7045B">
        <w:rPr>
          <w:rFonts w:ascii="Times New Roman" w:hAnsi="Times New Roman" w:cs="Times New Roman"/>
          <w:sz w:val="28"/>
          <w:szCs w:val="28"/>
        </w:rPr>
        <w:t>К</w:t>
      </w:r>
      <w:r w:rsidR="000F02EA" w:rsidRPr="00C7045B">
        <w:rPr>
          <w:rFonts w:ascii="Times New Roman" w:hAnsi="Times New Roman" w:cs="Times New Roman"/>
          <w:sz w:val="28"/>
          <w:szCs w:val="28"/>
        </w:rPr>
        <w:t xml:space="preserve"> 7. «Географическое увеличение территорий при Петре 1»</w:t>
      </w:r>
    </w:p>
    <w:p w:rsidR="003423A1" w:rsidRPr="00C7045B" w:rsidRDefault="003423A1" w:rsidP="003423A1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7045B">
        <w:rPr>
          <w:rFonts w:ascii="Times New Roman" w:hAnsi="Times New Roman" w:cs="Times New Roman"/>
          <w:sz w:val="28"/>
          <w:szCs w:val="28"/>
        </w:rPr>
        <w:t xml:space="preserve">Петр I стремился создать мощное государство с экономикой, независимой от иностранных поставщиков. Развитие производства требовало много сырья. По приказу царя было снаряжено несколько  экспедиций для изучения природы и полезных ископаемых европейской части России (особенно на Урале, река </w:t>
      </w:r>
      <w:proofErr w:type="spellStart"/>
      <w:r w:rsidRPr="00C7045B">
        <w:rPr>
          <w:rFonts w:ascii="Times New Roman" w:hAnsi="Times New Roman" w:cs="Times New Roman"/>
          <w:sz w:val="28"/>
          <w:szCs w:val="28"/>
        </w:rPr>
        <w:t>Нейва</w:t>
      </w:r>
      <w:proofErr w:type="spellEnd"/>
      <w:r w:rsidRPr="00C7045B">
        <w:rPr>
          <w:rFonts w:ascii="Times New Roman" w:hAnsi="Times New Roman" w:cs="Times New Roman"/>
          <w:sz w:val="28"/>
          <w:szCs w:val="28"/>
        </w:rPr>
        <w:t xml:space="preserve">, река Тагил).        Начались работы по уточнению и систематизации карт «Государства Российского» (1703 год). Укреплялись позиции россиян в Сибири и на Дальнем Востоке. «Нерчинский мир» 1689 года позволил уточнить границу России с Китаем. В 1701 году С. Ремезов выпустил первый отечественный атлас – «Чертёжная книга Сибири». Самым важным достижением географических исследований «петровских времен» считается организация Камчатских экспедиций под командованием </w:t>
      </w:r>
      <w:proofErr w:type="spellStart"/>
      <w:r w:rsidRPr="00C7045B">
        <w:rPr>
          <w:rFonts w:ascii="Times New Roman" w:hAnsi="Times New Roman" w:cs="Times New Roman"/>
          <w:sz w:val="28"/>
          <w:szCs w:val="28"/>
        </w:rPr>
        <w:t>Витуса</w:t>
      </w:r>
      <w:proofErr w:type="spellEnd"/>
      <w:r w:rsidRPr="00C7045B">
        <w:rPr>
          <w:rFonts w:ascii="Times New Roman" w:hAnsi="Times New Roman" w:cs="Times New Roman"/>
          <w:sz w:val="28"/>
          <w:szCs w:val="28"/>
        </w:rPr>
        <w:t xml:space="preserve"> Беринга (1725 – 1730 годы)</w:t>
      </w:r>
    </w:p>
    <w:p w:rsidR="003423A1" w:rsidRPr="00C7045B" w:rsidRDefault="003423A1" w:rsidP="000F02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714D" w:rsidRPr="00C7045B" w:rsidRDefault="0019439E" w:rsidP="000F02EA">
      <w:pPr>
        <w:jc w:val="center"/>
        <w:rPr>
          <w:rFonts w:ascii="Times New Roman" w:hAnsi="Times New Roman" w:cs="Times New Roman"/>
          <w:sz w:val="28"/>
          <w:szCs w:val="28"/>
        </w:rPr>
      </w:pPr>
      <w:r w:rsidRPr="00C7045B">
        <w:rPr>
          <w:rFonts w:ascii="Times New Roman" w:hAnsi="Times New Roman" w:cs="Times New Roman"/>
          <w:sz w:val="28"/>
          <w:szCs w:val="28"/>
        </w:rPr>
        <w:t>К</w:t>
      </w:r>
      <w:r w:rsidR="00174BA7" w:rsidRPr="00C7045B">
        <w:rPr>
          <w:rFonts w:ascii="Times New Roman" w:hAnsi="Times New Roman" w:cs="Times New Roman"/>
          <w:sz w:val="28"/>
          <w:szCs w:val="28"/>
        </w:rPr>
        <w:t xml:space="preserve"> 8. «Святые подвижники эпохи Петра 1»</w:t>
      </w:r>
    </w:p>
    <w:p w:rsidR="00174BA7" w:rsidRPr="00C7045B" w:rsidRDefault="00174BA7" w:rsidP="000F02EA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7045B">
        <w:rPr>
          <w:rFonts w:ascii="Times New Roman" w:hAnsi="Times New Roman" w:cs="Times New Roman"/>
          <w:sz w:val="28"/>
          <w:szCs w:val="28"/>
        </w:rPr>
        <w:t>Святитель Димитрий Ростовский, святой сподвижник эпохи Петра 1, «</w:t>
      </w:r>
      <w:proofErr w:type="gramStart"/>
      <w:r w:rsidRPr="00C7045B">
        <w:rPr>
          <w:rFonts w:ascii="Times New Roman" w:hAnsi="Times New Roman" w:cs="Times New Roman"/>
          <w:sz w:val="28"/>
          <w:szCs w:val="28"/>
        </w:rPr>
        <w:t>Четьи-Минеи</w:t>
      </w:r>
      <w:proofErr w:type="gramEnd"/>
      <w:r w:rsidRPr="00C7045B">
        <w:rPr>
          <w:rFonts w:ascii="Times New Roman" w:hAnsi="Times New Roman" w:cs="Times New Roman"/>
          <w:sz w:val="28"/>
          <w:szCs w:val="28"/>
        </w:rPr>
        <w:t>» Димитрия Ростовского или «Книга житий святых» представляют собой одно из самых крупных произведений славянской литературы.</w:t>
      </w:r>
    </w:p>
    <w:p w:rsidR="00174BA7" w:rsidRPr="00C7045B" w:rsidRDefault="00174BA7" w:rsidP="000F02EA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7045B">
        <w:rPr>
          <w:rFonts w:ascii="Times New Roman" w:hAnsi="Times New Roman" w:cs="Times New Roman"/>
          <w:sz w:val="28"/>
          <w:szCs w:val="28"/>
        </w:rPr>
        <w:t xml:space="preserve">Святитель Иов </w:t>
      </w:r>
      <w:proofErr w:type="spellStart"/>
      <w:r w:rsidRPr="00C7045B">
        <w:rPr>
          <w:rFonts w:ascii="Times New Roman" w:hAnsi="Times New Roman" w:cs="Times New Roman"/>
          <w:sz w:val="28"/>
          <w:szCs w:val="28"/>
        </w:rPr>
        <w:t>Анзерский</w:t>
      </w:r>
      <w:proofErr w:type="spellEnd"/>
      <w:r w:rsidRPr="00C7045B">
        <w:rPr>
          <w:rFonts w:ascii="Times New Roman" w:hAnsi="Times New Roman" w:cs="Times New Roman"/>
          <w:sz w:val="28"/>
          <w:szCs w:val="28"/>
        </w:rPr>
        <w:t xml:space="preserve"> - Духовник Петра 1, причислен к лику Святых</w:t>
      </w:r>
      <w:r w:rsidR="00E4151F" w:rsidRPr="00C7045B">
        <w:rPr>
          <w:rFonts w:ascii="Times New Roman" w:hAnsi="Times New Roman" w:cs="Times New Roman"/>
          <w:sz w:val="28"/>
          <w:szCs w:val="28"/>
        </w:rPr>
        <w:t xml:space="preserve"> (был оклеветан и сослан в Соловецкий монастырь, якобы назвал Петра 1 антихристом) </w:t>
      </w:r>
    </w:p>
    <w:p w:rsidR="00E4151F" w:rsidRPr="00C7045B" w:rsidRDefault="00E4151F" w:rsidP="000F02EA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7045B">
        <w:rPr>
          <w:rFonts w:ascii="Times New Roman" w:hAnsi="Times New Roman" w:cs="Times New Roman"/>
          <w:sz w:val="28"/>
          <w:szCs w:val="28"/>
        </w:rPr>
        <w:t xml:space="preserve">Стефан </w:t>
      </w:r>
      <w:proofErr w:type="spellStart"/>
      <w:r w:rsidRPr="00C7045B">
        <w:rPr>
          <w:rFonts w:ascii="Times New Roman" w:hAnsi="Times New Roman" w:cs="Times New Roman"/>
          <w:sz w:val="28"/>
          <w:szCs w:val="28"/>
        </w:rPr>
        <w:t>Яровский</w:t>
      </w:r>
      <w:proofErr w:type="spellEnd"/>
      <w:r w:rsidRPr="00C7045B">
        <w:rPr>
          <w:rFonts w:ascii="Times New Roman" w:hAnsi="Times New Roman" w:cs="Times New Roman"/>
          <w:sz w:val="28"/>
          <w:szCs w:val="28"/>
        </w:rPr>
        <w:t xml:space="preserve"> – с 1721 года Президент Духовной Коллегии</w:t>
      </w:r>
    </w:p>
    <w:p w:rsidR="00E4151F" w:rsidRPr="00C7045B" w:rsidRDefault="00E4151F" w:rsidP="000F02EA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7045B">
        <w:rPr>
          <w:rFonts w:ascii="Times New Roman" w:hAnsi="Times New Roman" w:cs="Times New Roman"/>
          <w:sz w:val="28"/>
          <w:szCs w:val="28"/>
        </w:rPr>
        <w:t>Феофан Прокопович - видный церковный и об</w:t>
      </w:r>
      <w:r w:rsidR="0033598E" w:rsidRPr="00C7045B">
        <w:rPr>
          <w:rFonts w:ascii="Times New Roman" w:hAnsi="Times New Roman" w:cs="Times New Roman"/>
          <w:sz w:val="28"/>
          <w:szCs w:val="28"/>
        </w:rPr>
        <w:t>щественный деятель</w:t>
      </w:r>
      <w:r w:rsidRPr="00C7045B">
        <w:rPr>
          <w:rFonts w:ascii="Times New Roman" w:hAnsi="Times New Roman" w:cs="Times New Roman"/>
          <w:sz w:val="28"/>
          <w:szCs w:val="28"/>
        </w:rPr>
        <w:t>, реформатор в области церковной политики, духовного и светского воспитания при Петре 1, сподвижник императора.</w:t>
      </w:r>
    </w:p>
    <w:p w:rsidR="00E4151F" w:rsidRPr="00C7045B" w:rsidRDefault="00E4151F" w:rsidP="000F02EA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7045B">
        <w:rPr>
          <w:rFonts w:ascii="Times New Roman" w:hAnsi="Times New Roman" w:cs="Times New Roman"/>
          <w:sz w:val="28"/>
          <w:szCs w:val="28"/>
        </w:rPr>
        <w:t xml:space="preserve">Святитель </w:t>
      </w:r>
      <w:proofErr w:type="spellStart"/>
      <w:r w:rsidRPr="00C7045B">
        <w:rPr>
          <w:rFonts w:ascii="Times New Roman" w:hAnsi="Times New Roman" w:cs="Times New Roman"/>
          <w:sz w:val="28"/>
          <w:szCs w:val="28"/>
        </w:rPr>
        <w:t>Филофей</w:t>
      </w:r>
      <w:proofErr w:type="spellEnd"/>
      <w:r w:rsidRPr="00C7045B">
        <w:rPr>
          <w:rFonts w:ascii="Times New Roman" w:hAnsi="Times New Roman" w:cs="Times New Roman"/>
          <w:sz w:val="28"/>
          <w:szCs w:val="28"/>
        </w:rPr>
        <w:t xml:space="preserve"> - Епископ Русской церкви, с 1702 года митрополит Сибирский и Тобольский</w:t>
      </w:r>
    </w:p>
    <w:p w:rsidR="00E4151F" w:rsidRPr="00C7045B" w:rsidRDefault="00E4151F" w:rsidP="000F02EA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7045B">
        <w:rPr>
          <w:rFonts w:ascii="Times New Roman" w:hAnsi="Times New Roman" w:cs="Times New Roman"/>
          <w:sz w:val="28"/>
          <w:szCs w:val="28"/>
        </w:rPr>
        <w:t>Епископ Митрофан оказывал поддержку Петру I, который организовал в Воронеже корабельную верфь для строительства флота, участвовавшего в походе на Азов в 1696. В своих проповедях он поддерживал это начинание царя, как правящий архиерей, содействовал строительству кораблей, жертвовал крупные суммы на кораблестроение, считал возможным заимствовать с Запада технические знания.</w:t>
      </w:r>
    </w:p>
    <w:sectPr w:rsidR="00E4151F" w:rsidRPr="00C70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35DCA"/>
    <w:multiLevelType w:val="hybridMultilevel"/>
    <w:tmpl w:val="ABD0FA5C"/>
    <w:lvl w:ilvl="0" w:tplc="B93E0E6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037A2E"/>
    <w:multiLevelType w:val="hybridMultilevel"/>
    <w:tmpl w:val="F4C81E60"/>
    <w:lvl w:ilvl="0" w:tplc="B93E0E6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D8232D"/>
    <w:multiLevelType w:val="hybridMultilevel"/>
    <w:tmpl w:val="4F969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AE4529"/>
    <w:multiLevelType w:val="hybridMultilevel"/>
    <w:tmpl w:val="69ECF310"/>
    <w:lvl w:ilvl="0" w:tplc="B93E0E6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9A443C"/>
    <w:multiLevelType w:val="hybridMultilevel"/>
    <w:tmpl w:val="2B92ECDE"/>
    <w:lvl w:ilvl="0" w:tplc="1C925FE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F61066"/>
    <w:multiLevelType w:val="hybridMultilevel"/>
    <w:tmpl w:val="F3FCCDF2"/>
    <w:lvl w:ilvl="0" w:tplc="B93E0E6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BF1C2F"/>
    <w:multiLevelType w:val="hybridMultilevel"/>
    <w:tmpl w:val="F63E47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12F"/>
    <w:rsid w:val="00006187"/>
    <w:rsid w:val="000F02EA"/>
    <w:rsid w:val="00174BA7"/>
    <w:rsid w:val="0019439E"/>
    <w:rsid w:val="003137BB"/>
    <w:rsid w:val="0033598E"/>
    <w:rsid w:val="003423A1"/>
    <w:rsid w:val="0036012F"/>
    <w:rsid w:val="004F7B72"/>
    <w:rsid w:val="005F714D"/>
    <w:rsid w:val="00845892"/>
    <w:rsid w:val="00873E36"/>
    <w:rsid w:val="009E53D0"/>
    <w:rsid w:val="009F551E"/>
    <w:rsid w:val="00A263B9"/>
    <w:rsid w:val="00C7045B"/>
    <w:rsid w:val="00CB6C87"/>
    <w:rsid w:val="00E4151F"/>
    <w:rsid w:val="00E5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4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4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</Pages>
  <Words>1070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UNIT</dc:creator>
  <cp:keywords/>
  <dc:description/>
  <cp:lastModifiedBy>UNIT</cp:lastModifiedBy>
  <cp:revision>6</cp:revision>
  <dcterms:created xsi:type="dcterms:W3CDTF">2021-12-11T07:02:00Z</dcterms:created>
  <dcterms:modified xsi:type="dcterms:W3CDTF">2021-12-12T09:20:00Z</dcterms:modified>
</cp:coreProperties>
</file>